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D2A71" w14:textId="77777777" w:rsidR="00326021" w:rsidRDefault="009A1302" w:rsidP="00BB28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0D2">
        <w:rPr>
          <w:rFonts w:ascii="Times New Roman" w:hAnsi="Times New Roman" w:cs="Times New Roman"/>
          <w:b/>
          <w:sz w:val="24"/>
          <w:szCs w:val="24"/>
        </w:rPr>
        <w:t>Munkagazdaságtan tételek</w:t>
      </w:r>
    </w:p>
    <w:p w14:paraId="1DB21CCD" w14:textId="77777777" w:rsidR="009A1302" w:rsidRDefault="0089545C" w:rsidP="0089545C">
      <w:pPr>
        <w:jc w:val="center"/>
        <w:rPr>
          <w:sz w:val="24"/>
          <w:szCs w:val="24"/>
        </w:rPr>
      </w:pPr>
      <w:r>
        <w:rPr>
          <w:sz w:val="24"/>
          <w:szCs w:val="24"/>
        </w:rPr>
        <w:t>GTEHE151B</w:t>
      </w:r>
    </w:p>
    <w:p w14:paraId="55079FBD" w14:textId="77777777" w:rsidR="009A1302" w:rsidRPr="009960D2" w:rsidRDefault="009A1302" w:rsidP="000F45D9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>Bevezetés a munkagazdaságtanba, alapfogalmak (a munkaerőpiac</w:t>
      </w:r>
      <w:r w:rsidR="00BE478E" w:rsidRPr="009960D2">
        <w:rPr>
          <w:rFonts w:ascii="Times New Roman" w:hAnsi="Times New Roman" w:cs="Times New Roman"/>
          <w:b/>
          <w:i/>
          <w:sz w:val="24"/>
          <w:szCs w:val="24"/>
        </w:rPr>
        <w:t xml:space="preserve"> fogalma,</w:t>
      </w:r>
      <w:r w:rsidRPr="009960D2">
        <w:rPr>
          <w:rFonts w:ascii="Times New Roman" w:hAnsi="Times New Roman" w:cs="Times New Roman"/>
          <w:b/>
          <w:i/>
          <w:sz w:val="24"/>
          <w:szCs w:val="24"/>
        </w:rPr>
        <w:t xml:space="preserve"> specialitásai, szintjei, szereplői, </w:t>
      </w:r>
      <w:r w:rsidR="000F45D9" w:rsidRPr="009960D2">
        <w:rPr>
          <w:rFonts w:ascii="Times New Roman" w:hAnsi="Times New Roman" w:cs="Times New Roman"/>
          <w:b/>
          <w:i/>
          <w:sz w:val="24"/>
          <w:szCs w:val="24"/>
        </w:rPr>
        <w:t xml:space="preserve">alapfogalmai, munkamegosztás, elosztási rendszerek, </w:t>
      </w:r>
      <w:r w:rsidRPr="009960D2">
        <w:rPr>
          <w:rFonts w:ascii="Times New Roman" w:hAnsi="Times New Roman" w:cs="Times New Roman"/>
          <w:b/>
          <w:i/>
          <w:sz w:val="24"/>
          <w:szCs w:val="24"/>
        </w:rPr>
        <w:t>munkagazdaságtan</w:t>
      </w:r>
      <w:r w:rsidR="00BE478E" w:rsidRPr="009960D2">
        <w:rPr>
          <w:rFonts w:ascii="Times New Roman" w:hAnsi="Times New Roman" w:cs="Times New Roman"/>
          <w:b/>
          <w:i/>
          <w:sz w:val="24"/>
          <w:szCs w:val="24"/>
        </w:rPr>
        <w:t xml:space="preserve"> fogalma</w:t>
      </w:r>
      <w:r w:rsidRPr="009960D2">
        <w:rPr>
          <w:rFonts w:ascii="Times New Roman" w:hAnsi="Times New Roman" w:cs="Times New Roman"/>
          <w:b/>
          <w:i/>
          <w:sz w:val="24"/>
          <w:szCs w:val="24"/>
        </w:rPr>
        <w:t>)</w:t>
      </w:r>
      <w:r w:rsidR="00BB2884" w:rsidRPr="009960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20880980" w14:textId="77777777" w:rsidR="009A1302" w:rsidRPr="009960D2" w:rsidRDefault="009A1302" w:rsidP="009A1302">
      <w:pPr>
        <w:pStyle w:val="Listaszerbekezds"/>
        <w:rPr>
          <w:rFonts w:ascii="Times New Roman" w:hAnsi="Times New Roman" w:cs="Times New Roman"/>
          <w:sz w:val="24"/>
          <w:szCs w:val="24"/>
        </w:rPr>
      </w:pPr>
      <w:r w:rsidRPr="009960D2">
        <w:rPr>
          <w:rFonts w:ascii="Times New Roman" w:hAnsi="Times New Roman" w:cs="Times New Roman"/>
          <w:sz w:val="24"/>
          <w:szCs w:val="24"/>
        </w:rPr>
        <w:t>Egy fogyasztó x és y termékekre költheti a jövedelmét. Elkölthető jövedelme 10.000 Ft.</w:t>
      </w:r>
      <w:r w:rsidR="009960D2">
        <w:rPr>
          <w:rFonts w:ascii="Times New Roman" w:hAnsi="Times New Roman" w:cs="Times New Roman"/>
          <w:sz w:val="24"/>
          <w:szCs w:val="24"/>
        </w:rPr>
        <w:t xml:space="preserve"> </w:t>
      </w:r>
      <w:r w:rsidRPr="009960D2">
        <w:rPr>
          <w:rFonts w:ascii="Times New Roman" w:hAnsi="Times New Roman" w:cs="Times New Roman"/>
          <w:sz w:val="24"/>
          <w:szCs w:val="24"/>
        </w:rPr>
        <w:t>Írja fel a költségvetési egyenesének egyenletét az alábbi ábra alapján!</w:t>
      </w:r>
    </w:p>
    <w:p w14:paraId="1DE1464C" w14:textId="77777777" w:rsidR="009A1302" w:rsidRPr="009960D2" w:rsidRDefault="009A1302" w:rsidP="009A1302">
      <w:pPr>
        <w:pStyle w:val="Listaszerbekezds"/>
        <w:jc w:val="center"/>
        <w:rPr>
          <w:rFonts w:ascii="Times New Roman" w:hAnsi="Times New Roman" w:cs="Times New Roman"/>
          <w:sz w:val="24"/>
          <w:szCs w:val="24"/>
        </w:rPr>
      </w:pPr>
      <w:r w:rsidRPr="009960D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D99136" wp14:editId="7BA4BFB9">
            <wp:extent cx="2743200" cy="1924050"/>
            <wp:effectExtent l="0" t="0" r="0" b="0"/>
            <wp:docPr id="4" name="Kép 3">
              <a:extLst xmlns:a="http://schemas.openxmlformats.org/drawingml/2006/main">
                <a:ext uri="{FF2B5EF4-FFF2-40B4-BE49-F238E27FC236}">
                  <a16:creationId xmlns:a16="http://schemas.microsoft.com/office/drawing/2014/main" id="{433B5B62-1464-454F-B513-3E80861D3E3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3">
                      <a:extLst>
                        <a:ext uri="{FF2B5EF4-FFF2-40B4-BE49-F238E27FC236}">
                          <a16:creationId xmlns:a16="http://schemas.microsoft.com/office/drawing/2014/main" id="{433B5B62-1464-454F-B513-3E80861D3E31}"/>
                        </a:ext>
                      </a:extLst>
                    </pic:cNvPr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444" cy="1924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52A06F" w14:textId="77777777" w:rsidR="009A1302" w:rsidRPr="009960D2" w:rsidRDefault="009A1302" w:rsidP="009A1302">
      <w:pPr>
        <w:pStyle w:val="Listaszerbekezds"/>
        <w:jc w:val="center"/>
        <w:rPr>
          <w:rFonts w:ascii="Times New Roman" w:hAnsi="Times New Roman" w:cs="Times New Roman"/>
          <w:sz w:val="24"/>
          <w:szCs w:val="24"/>
        </w:rPr>
      </w:pPr>
    </w:p>
    <w:p w14:paraId="0AE19F77" w14:textId="77777777" w:rsidR="009A1302" w:rsidRPr="009960D2" w:rsidRDefault="009A1302" w:rsidP="000F45D9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>Életminőség logikája</w:t>
      </w:r>
    </w:p>
    <w:p w14:paraId="0CAF433E" w14:textId="77777777" w:rsidR="000F45D9" w:rsidRPr="009960D2" w:rsidRDefault="000F45D9" w:rsidP="0089545C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9960D2">
        <w:rPr>
          <w:rFonts w:ascii="Times New Roman" w:hAnsi="Times New Roman" w:cs="Times New Roman"/>
          <w:sz w:val="24"/>
          <w:szCs w:val="24"/>
        </w:rPr>
        <w:t>Egy fogyasztó preferenciáit az U = 2x</w:t>
      </w:r>
      <w:r w:rsidRPr="009960D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960D2">
        <w:rPr>
          <w:rFonts w:ascii="Times New Roman" w:hAnsi="Times New Roman" w:cs="Times New Roman"/>
          <w:sz w:val="24"/>
          <w:szCs w:val="24"/>
        </w:rPr>
        <w:t>y függvénnyel írhatjuk le. A fogyasztó a két termékre összesen 600 egység jövedelmet tud elkölteni. Az</w:t>
      </w:r>
      <w:r w:rsidRPr="009960D2">
        <w:rPr>
          <w:rFonts w:ascii="Times New Roman" w:hAnsi="Times New Roman" w:cs="Times New Roman"/>
          <w:i/>
          <w:iCs/>
          <w:sz w:val="24"/>
          <w:szCs w:val="24"/>
        </w:rPr>
        <w:t xml:space="preserve"> x</w:t>
      </w:r>
      <w:r w:rsidRPr="009960D2">
        <w:rPr>
          <w:rFonts w:ascii="Times New Roman" w:hAnsi="Times New Roman" w:cs="Times New Roman"/>
          <w:sz w:val="24"/>
          <w:szCs w:val="24"/>
        </w:rPr>
        <w:t xml:space="preserve"> termék ára 10 pénzegység, az </w:t>
      </w:r>
      <w:r w:rsidRPr="009960D2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9960D2">
        <w:rPr>
          <w:rFonts w:ascii="Times New Roman" w:hAnsi="Times New Roman" w:cs="Times New Roman"/>
          <w:sz w:val="24"/>
          <w:szCs w:val="24"/>
        </w:rPr>
        <w:t xml:space="preserve"> ára 25 pénzegység. Mennyi x és y termék optimális elfogyasztott mennyisége?</w:t>
      </w:r>
    </w:p>
    <w:p w14:paraId="3AB35F0A" w14:textId="77777777" w:rsidR="000F45D9" w:rsidRPr="009960D2" w:rsidRDefault="000F45D9" w:rsidP="000F45D9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0E51E158" w14:textId="77777777" w:rsidR="000F45D9" w:rsidRPr="009960D2" w:rsidRDefault="000F45D9" w:rsidP="009960D2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>Egyéni kereslet meghatározása (jövedelem- és árváltozás hatása). Hosszú távú fogyasztói döntések.</w:t>
      </w:r>
    </w:p>
    <w:p w14:paraId="763EB738" w14:textId="77777777" w:rsidR="000F45D9" w:rsidRPr="009960D2" w:rsidRDefault="000F45D9" w:rsidP="000F45D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9960D2">
        <w:rPr>
          <w:rFonts w:ascii="Times New Roman" w:hAnsi="Times New Roman" w:cs="Times New Roman"/>
          <w:sz w:val="24"/>
          <w:szCs w:val="24"/>
        </w:rPr>
        <w:t>Egy fogyasztó két időszaki jövedelméről a következő adatok ismertek. Az első évben 2.000.000 Ft, a másodikban pedig 2.408.000 Ft. A kamatláb nagysága a megfigyelt időszakban 12%-os. Írja fel a fogyasztó két időszakra vonatkozó költségvetési egyenesének egyenletét!</w:t>
      </w:r>
    </w:p>
    <w:p w14:paraId="5F07DFC5" w14:textId="77777777" w:rsidR="000F45D9" w:rsidRPr="009960D2" w:rsidRDefault="000F45D9" w:rsidP="000F45D9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4C206F4B" w14:textId="77777777" w:rsidR="000F45D9" w:rsidRPr="009960D2" w:rsidRDefault="000F45D9" w:rsidP="009A1302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>Termelési függvény</w:t>
      </w:r>
      <w:r w:rsidR="009960D2" w:rsidRPr="009960D2">
        <w:rPr>
          <w:rFonts w:ascii="Times New Roman" w:hAnsi="Times New Roman" w:cs="Times New Roman"/>
          <w:b/>
          <w:i/>
          <w:sz w:val="24"/>
          <w:szCs w:val="24"/>
        </w:rPr>
        <w:t xml:space="preserve"> (additív és </w:t>
      </w:r>
      <w:proofErr w:type="spellStart"/>
      <w:r w:rsidR="009960D2" w:rsidRPr="009960D2">
        <w:rPr>
          <w:rFonts w:ascii="Times New Roman" w:hAnsi="Times New Roman" w:cs="Times New Roman"/>
          <w:b/>
          <w:i/>
          <w:sz w:val="24"/>
          <w:szCs w:val="24"/>
        </w:rPr>
        <w:t>multiplikatív</w:t>
      </w:r>
      <w:proofErr w:type="spellEnd"/>
      <w:r w:rsidR="009960D2" w:rsidRPr="009960D2">
        <w:rPr>
          <w:rFonts w:ascii="Times New Roman" w:hAnsi="Times New Roman" w:cs="Times New Roman"/>
          <w:b/>
          <w:i/>
          <w:sz w:val="24"/>
          <w:szCs w:val="24"/>
        </w:rPr>
        <w:t xml:space="preserve"> formája)</w:t>
      </w:r>
      <w:r w:rsidRPr="009960D2">
        <w:rPr>
          <w:rFonts w:ascii="Times New Roman" w:hAnsi="Times New Roman" w:cs="Times New Roman"/>
          <w:b/>
          <w:i/>
          <w:sz w:val="24"/>
          <w:szCs w:val="24"/>
        </w:rPr>
        <w:t>, termelési tényezők fajtái, azok kereslete.</w:t>
      </w:r>
    </w:p>
    <w:p w14:paraId="135A6B36" w14:textId="77777777" w:rsidR="009960D2" w:rsidRPr="009960D2" w:rsidRDefault="009960D2" w:rsidP="0089545C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9960D2">
        <w:rPr>
          <w:rFonts w:ascii="Times New Roman" w:hAnsi="Times New Roman" w:cs="Times New Roman"/>
          <w:sz w:val="24"/>
          <w:szCs w:val="24"/>
        </w:rPr>
        <w:t xml:space="preserve">Egy kétszereplős nemzetgazdaság viszonyait </w:t>
      </w:r>
      <w:proofErr w:type="spellStart"/>
      <w:r w:rsidRPr="009960D2">
        <w:rPr>
          <w:rFonts w:ascii="Times New Roman" w:hAnsi="Times New Roman" w:cs="Times New Roman"/>
          <w:sz w:val="24"/>
          <w:szCs w:val="24"/>
        </w:rPr>
        <w:t>leképező</w:t>
      </w:r>
      <w:proofErr w:type="spellEnd"/>
      <w:r w:rsidRPr="009960D2">
        <w:rPr>
          <w:rFonts w:ascii="Times New Roman" w:hAnsi="Times New Roman" w:cs="Times New Roman"/>
          <w:sz w:val="24"/>
          <w:szCs w:val="24"/>
        </w:rPr>
        <w:t xml:space="preserve"> modellben ismertek a következők:</w:t>
      </w:r>
    </w:p>
    <w:p w14:paraId="0ECFBDBA" w14:textId="77777777" w:rsidR="009960D2" w:rsidRPr="009960D2" w:rsidRDefault="009960D2" w:rsidP="009960D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9960D2">
        <w:rPr>
          <w:rFonts w:ascii="Times New Roman" w:hAnsi="Times New Roman" w:cs="Times New Roman"/>
          <w:sz w:val="24"/>
          <w:szCs w:val="24"/>
        </w:rPr>
        <w:t>a munkakínálati függvény: L</w:t>
      </w:r>
      <w:r w:rsidRPr="009960D2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9960D2">
        <w:rPr>
          <w:rFonts w:ascii="Times New Roman" w:hAnsi="Times New Roman" w:cs="Times New Roman"/>
          <w:sz w:val="24"/>
          <w:szCs w:val="24"/>
        </w:rPr>
        <w:t xml:space="preserve"> = 25 x (w/P)</w:t>
      </w:r>
      <w:proofErr w:type="gramStart"/>
      <w:r w:rsidRPr="009960D2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9960D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960D2">
        <w:rPr>
          <w:rFonts w:ascii="Times New Roman" w:hAnsi="Times New Roman" w:cs="Times New Roman"/>
          <w:sz w:val="24"/>
          <w:szCs w:val="24"/>
        </w:rPr>
        <w:t xml:space="preserve"> a munkakeresleti függvény egyenlete: L</w:t>
      </w:r>
      <w:r w:rsidRPr="009960D2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Pr="009960D2">
        <w:rPr>
          <w:rFonts w:ascii="Times New Roman" w:hAnsi="Times New Roman" w:cs="Times New Roman"/>
          <w:sz w:val="24"/>
          <w:szCs w:val="24"/>
        </w:rPr>
        <w:t xml:space="preserve"> = K / (4(w/P)</w:t>
      </w:r>
      <w:r w:rsidRPr="009960D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960D2">
        <w:rPr>
          <w:rFonts w:ascii="Times New Roman" w:hAnsi="Times New Roman" w:cs="Times New Roman"/>
          <w:sz w:val="24"/>
          <w:szCs w:val="24"/>
        </w:rPr>
        <w:t xml:space="preserve">). A termelési függvény: Y = (K x </w:t>
      </w:r>
      <w:proofErr w:type="gramStart"/>
      <w:r w:rsidRPr="009960D2">
        <w:rPr>
          <w:rFonts w:ascii="Times New Roman" w:hAnsi="Times New Roman" w:cs="Times New Roman"/>
          <w:sz w:val="24"/>
          <w:szCs w:val="24"/>
        </w:rPr>
        <w:t>L)</w:t>
      </w:r>
      <w:r w:rsidRPr="009960D2">
        <w:rPr>
          <w:rFonts w:ascii="Times New Roman" w:hAnsi="Times New Roman" w:cs="Times New Roman"/>
          <w:sz w:val="24"/>
          <w:szCs w:val="24"/>
          <w:vertAlign w:val="superscript"/>
        </w:rPr>
        <w:t>½</w:t>
      </w:r>
      <w:proofErr w:type="gramEnd"/>
      <w:r w:rsidRPr="009960D2">
        <w:rPr>
          <w:rFonts w:ascii="Times New Roman" w:hAnsi="Times New Roman" w:cs="Times New Roman"/>
          <w:sz w:val="24"/>
          <w:szCs w:val="24"/>
        </w:rPr>
        <w:t>, a tőkeállomány K = 25600 és rögzített. Jelenleg P = 1 árszínvonal mellett a gazdaság áru-, pénz- és munkapiacán egyaránt egyensúly van. Határozza meg a nominálbér jelenlegi szintjét és a potenciális jövedelem nagyságát!</w:t>
      </w:r>
    </w:p>
    <w:p w14:paraId="52AE4A82" w14:textId="77777777" w:rsidR="000D5E25" w:rsidRPr="009960D2" w:rsidRDefault="000D5E25" w:rsidP="000D5E25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036D3113" w14:textId="77777777" w:rsidR="000F45D9" w:rsidRPr="009960D2" w:rsidRDefault="000F45D9" w:rsidP="009A1302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>Normatív és pozitív gazdaságtan.</w:t>
      </w:r>
    </w:p>
    <w:p w14:paraId="0F006332" w14:textId="77777777" w:rsidR="000D5E25" w:rsidRPr="009960D2" w:rsidRDefault="000D5E25" w:rsidP="000D5E25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1CEA3EF9" w14:textId="77777777" w:rsidR="000F45D9" w:rsidRPr="009960D2" w:rsidRDefault="000F45D9" w:rsidP="009A1302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>Makrogazdasági politika („mágikus négyszög”)</w:t>
      </w:r>
    </w:p>
    <w:p w14:paraId="617E86B6" w14:textId="77777777" w:rsidR="000D5E25" w:rsidRPr="009960D2" w:rsidRDefault="000D5E25" w:rsidP="000D5E25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4E02CD0E" w14:textId="77777777" w:rsidR="000F45D9" w:rsidRPr="009960D2" w:rsidRDefault="000F45D9" w:rsidP="0089545C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lastRenderedPageBreak/>
        <w:t>Makroökonómia munkagazdaságtani vonatkozásai (árupiac kapcsolata a munkapiaccal, fogyasztási kereslet és rendelkezésre álló jövedelem)</w:t>
      </w:r>
    </w:p>
    <w:p w14:paraId="5C81833A" w14:textId="77777777" w:rsidR="000D5E25" w:rsidRPr="009960D2" w:rsidRDefault="000D5E25" w:rsidP="000D5E25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6F942C8C" w14:textId="77777777" w:rsidR="000F45D9" w:rsidRPr="009960D2" w:rsidRDefault="000F45D9" w:rsidP="009A1302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>Munkaerő-kereslet versenypiacon (rövid és hosszú távon)</w:t>
      </w:r>
    </w:p>
    <w:p w14:paraId="227DE6F4" w14:textId="77777777" w:rsidR="009960D2" w:rsidRPr="009960D2" w:rsidRDefault="009960D2" w:rsidP="009960D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9960D2">
        <w:rPr>
          <w:rFonts w:ascii="Times New Roman" w:hAnsi="Times New Roman" w:cs="Times New Roman"/>
          <w:sz w:val="24"/>
          <w:szCs w:val="24"/>
        </w:rPr>
        <w:t>A munkaerő határtermék-bevétele egy helyi fűrészmalomban MRP</w:t>
      </w:r>
      <w:r w:rsidRPr="009960D2">
        <w:rPr>
          <w:rFonts w:ascii="Times New Roman" w:hAnsi="Times New Roman" w:cs="Times New Roman"/>
          <w:sz w:val="24"/>
          <w:szCs w:val="24"/>
          <w:vertAlign w:val="subscript"/>
        </w:rPr>
        <w:t>L</w:t>
      </w:r>
      <w:r w:rsidRPr="009960D2">
        <w:rPr>
          <w:rFonts w:ascii="Times New Roman" w:hAnsi="Times New Roman" w:cs="Times New Roman"/>
          <w:sz w:val="24"/>
          <w:szCs w:val="24"/>
        </w:rPr>
        <w:t xml:space="preserve"> = 20-0,5L, ahol L a dolgozók száma. Ha a fűrésztelepi dolgozók bére óránként 10 dollár, hány dolgozót vesz fel a fűrésztelep?</w:t>
      </w:r>
    </w:p>
    <w:p w14:paraId="5311EE4A" w14:textId="77777777" w:rsidR="000D5E25" w:rsidRPr="009960D2" w:rsidRDefault="000D5E25" w:rsidP="000D5E25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71EF69F1" w14:textId="77777777" w:rsidR="000D5E25" w:rsidRPr="009960D2" w:rsidRDefault="000F45D9" w:rsidP="000D5E25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 xml:space="preserve">Munkaerő-kereslet monopolpiacon és </w:t>
      </w:r>
      <w:proofErr w:type="spellStart"/>
      <w:r w:rsidRPr="009960D2">
        <w:rPr>
          <w:rFonts w:ascii="Times New Roman" w:hAnsi="Times New Roman" w:cs="Times New Roman"/>
          <w:b/>
          <w:i/>
          <w:sz w:val="24"/>
          <w:szCs w:val="24"/>
        </w:rPr>
        <w:t>monopszónia</w:t>
      </w:r>
      <w:proofErr w:type="spellEnd"/>
      <w:r w:rsidRPr="009960D2">
        <w:rPr>
          <w:rFonts w:ascii="Times New Roman" w:hAnsi="Times New Roman" w:cs="Times New Roman"/>
          <w:b/>
          <w:i/>
          <w:sz w:val="24"/>
          <w:szCs w:val="24"/>
        </w:rPr>
        <w:t xml:space="preserve"> esetén</w:t>
      </w:r>
    </w:p>
    <w:p w14:paraId="08C03352" w14:textId="77777777" w:rsidR="009960D2" w:rsidRPr="009960D2" w:rsidRDefault="009960D2" w:rsidP="009960D2">
      <w:pPr>
        <w:pStyle w:val="Listaszerbekezds"/>
        <w:rPr>
          <w:rFonts w:ascii="Times New Roman" w:hAnsi="Times New Roman" w:cs="Times New Roman"/>
          <w:b/>
          <w:i/>
          <w:sz w:val="24"/>
          <w:szCs w:val="24"/>
        </w:rPr>
      </w:pPr>
    </w:p>
    <w:p w14:paraId="1B479894" w14:textId="77777777" w:rsidR="000F45D9" w:rsidRPr="009960D2" w:rsidRDefault="000F45D9" w:rsidP="009A1302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>Bértömegadók és bértámogatások</w:t>
      </w:r>
    </w:p>
    <w:p w14:paraId="24B52D2D" w14:textId="77777777" w:rsidR="000D5E25" w:rsidRPr="009960D2" w:rsidRDefault="000D5E25" w:rsidP="00C95486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9960D2">
        <w:rPr>
          <w:rFonts w:ascii="Times New Roman" w:hAnsi="Times New Roman" w:cs="Times New Roman"/>
          <w:sz w:val="24"/>
          <w:szCs w:val="24"/>
        </w:rPr>
        <w:t xml:space="preserve">Tételezzük fel, hogy az úszómesterek kínálati görbéje </w:t>
      </w:r>
      <w:proofErr w:type="spellStart"/>
      <w:r w:rsidRPr="009960D2">
        <w:rPr>
          <w:rFonts w:ascii="Times New Roman" w:hAnsi="Times New Roman" w:cs="Times New Roman"/>
          <w:sz w:val="24"/>
          <w:szCs w:val="24"/>
        </w:rPr>
        <w:t>Ls</w:t>
      </w:r>
      <w:proofErr w:type="spellEnd"/>
      <w:r w:rsidRPr="009960D2">
        <w:rPr>
          <w:rFonts w:ascii="Times New Roman" w:hAnsi="Times New Roman" w:cs="Times New Roman"/>
          <w:sz w:val="24"/>
          <w:szCs w:val="24"/>
        </w:rPr>
        <w:t xml:space="preserve">=20, az úszómesterek keresleti görbéje </w:t>
      </w:r>
      <w:proofErr w:type="spellStart"/>
      <w:r w:rsidRPr="009960D2">
        <w:rPr>
          <w:rFonts w:ascii="Times New Roman" w:hAnsi="Times New Roman" w:cs="Times New Roman"/>
          <w:sz w:val="24"/>
          <w:szCs w:val="24"/>
        </w:rPr>
        <w:t>Ld</w:t>
      </w:r>
      <w:proofErr w:type="spellEnd"/>
      <w:r w:rsidRPr="009960D2">
        <w:rPr>
          <w:rFonts w:ascii="Times New Roman" w:hAnsi="Times New Roman" w:cs="Times New Roman"/>
          <w:sz w:val="24"/>
          <w:szCs w:val="24"/>
        </w:rPr>
        <w:t>=100-20W, ahol L az úszómesterek száma, W pedig az órabérük.</w:t>
      </w:r>
      <w:r w:rsidR="00C95486">
        <w:rPr>
          <w:rFonts w:ascii="Times New Roman" w:hAnsi="Times New Roman" w:cs="Times New Roman"/>
          <w:sz w:val="24"/>
          <w:szCs w:val="24"/>
        </w:rPr>
        <w:t xml:space="preserve"> </w:t>
      </w:r>
      <w:r w:rsidRPr="009960D2">
        <w:rPr>
          <w:rFonts w:ascii="Times New Roman" w:hAnsi="Times New Roman" w:cs="Times New Roman"/>
          <w:sz w:val="24"/>
          <w:szCs w:val="24"/>
        </w:rPr>
        <w:t>Rajzolja fel a keresleti és kínálati görbét.</w:t>
      </w:r>
      <w:r w:rsidR="00C95486">
        <w:rPr>
          <w:rFonts w:ascii="Times New Roman" w:hAnsi="Times New Roman" w:cs="Times New Roman"/>
          <w:sz w:val="24"/>
          <w:szCs w:val="24"/>
        </w:rPr>
        <w:t xml:space="preserve"> </w:t>
      </w:r>
      <w:r w:rsidRPr="009960D2">
        <w:rPr>
          <w:rFonts w:ascii="Times New Roman" w:hAnsi="Times New Roman" w:cs="Times New Roman"/>
          <w:sz w:val="24"/>
          <w:szCs w:val="24"/>
        </w:rPr>
        <w:t>M</w:t>
      </w:r>
      <w:r w:rsidR="00C95486">
        <w:rPr>
          <w:rFonts w:ascii="Times New Roman" w:hAnsi="Times New Roman" w:cs="Times New Roman"/>
          <w:sz w:val="24"/>
          <w:szCs w:val="24"/>
        </w:rPr>
        <w:t>ajd</w:t>
      </w:r>
      <w:r w:rsidRPr="009960D2">
        <w:rPr>
          <w:rFonts w:ascii="Times New Roman" w:hAnsi="Times New Roman" w:cs="Times New Roman"/>
          <w:sz w:val="24"/>
          <w:szCs w:val="24"/>
        </w:rPr>
        <w:t xml:space="preserve"> tételezzük fel, hogy a kormány óránként és </w:t>
      </w:r>
      <w:proofErr w:type="spellStart"/>
      <w:r w:rsidRPr="009960D2">
        <w:rPr>
          <w:rFonts w:ascii="Times New Roman" w:hAnsi="Times New Roman" w:cs="Times New Roman"/>
          <w:sz w:val="24"/>
          <w:szCs w:val="24"/>
        </w:rPr>
        <w:t>dolgozónként</w:t>
      </w:r>
      <w:proofErr w:type="spellEnd"/>
      <w:r w:rsidRPr="009960D2">
        <w:rPr>
          <w:rFonts w:ascii="Times New Roman" w:hAnsi="Times New Roman" w:cs="Times New Roman"/>
          <w:sz w:val="24"/>
          <w:szCs w:val="24"/>
        </w:rPr>
        <w:t xml:space="preserve"> 1 dollár adót vet ki az úszómestereket alkalmazó vállalatokra.</w:t>
      </w:r>
      <w:r w:rsidR="00C95486">
        <w:rPr>
          <w:rFonts w:ascii="Times New Roman" w:hAnsi="Times New Roman" w:cs="Times New Roman"/>
          <w:sz w:val="24"/>
          <w:szCs w:val="24"/>
        </w:rPr>
        <w:t xml:space="preserve"> </w:t>
      </w:r>
      <w:r w:rsidRPr="009960D2">
        <w:rPr>
          <w:rFonts w:ascii="Times New Roman" w:hAnsi="Times New Roman" w:cs="Times New Roman"/>
          <w:sz w:val="24"/>
          <w:szCs w:val="24"/>
        </w:rPr>
        <w:t>Rajzolja meg az új keresleti görbét!</w:t>
      </w:r>
    </w:p>
    <w:p w14:paraId="5592CECB" w14:textId="77777777" w:rsidR="009960D2" w:rsidRPr="009960D2" w:rsidRDefault="009960D2" w:rsidP="000D5E25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7C142B77" w14:textId="77777777" w:rsidR="000F45D9" w:rsidRPr="009960D2" w:rsidRDefault="009960D2" w:rsidP="009960D2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9960D2">
        <w:rPr>
          <w:rFonts w:ascii="Times New Roman" w:hAnsi="Times New Roman" w:cs="Times New Roman"/>
          <w:b/>
          <w:i/>
          <w:sz w:val="24"/>
          <w:szCs w:val="24"/>
        </w:rPr>
        <w:t>Munkaerő-kereslet sajátbér rugalmassága</w:t>
      </w:r>
    </w:p>
    <w:p w14:paraId="2CD47FC0" w14:textId="77777777" w:rsidR="009960D2" w:rsidRPr="009960D2" w:rsidRDefault="009960D2" w:rsidP="009960D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9960D2">
        <w:rPr>
          <w:rFonts w:ascii="Times New Roman" w:hAnsi="Times New Roman" w:cs="Times New Roman"/>
          <w:sz w:val="24"/>
          <w:szCs w:val="24"/>
        </w:rPr>
        <w:t>Tételezzük fel, hogy a szájhigiénikusok iránti keresleti görbe L</w:t>
      </w:r>
      <w:r w:rsidRPr="009960D2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Pr="009960D2">
        <w:rPr>
          <w:rFonts w:ascii="Times New Roman" w:hAnsi="Times New Roman" w:cs="Times New Roman"/>
          <w:sz w:val="24"/>
          <w:szCs w:val="24"/>
        </w:rPr>
        <w:t xml:space="preserve"> = 5000 – 20W, ahol L a szájhigiénikusok száma, W pedig a napi bér. Mekkora a szájhigiénikusok iránti kereslet sajátbér-rugalmassága, ha W = 100 dollár/nap? Rugalmas vagy rugalmatlan a kereslet ebben a pontban? </w:t>
      </w:r>
    </w:p>
    <w:p w14:paraId="6F35A49D" w14:textId="77777777" w:rsidR="009960D2" w:rsidRPr="009960D2" w:rsidRDefault="009960D2" w:rsidP="009960D2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77F92041" w14:textId="77777777" w:rsidR="009960D2" w:rsidRPr="002B2E4C" w:rsidRDefault="009960D2" w:rsidP="009960D2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2B2E4C">
        <w:rPr>
          <w:rFonts w:ascii="Times New Roman" w:hAnsi="Times New Roman" w:cs="Times New Roman"/>
          <w:b/>
          <w:i/>
          <w:sz w:val="24"/>
          <w:szCs w:val="24"/>
        </w:rPr>
        <w:t>Munkaerő-kereslet keresztbér rugalmassága</w:t>
      </w:r>
    </w:p>
    <w:p w14:paraId="2B575C52" w14:textId="77777777" w:rsidR="009960D2" w:rsidRDefault="009960D2" w:rsidP="009960D2">
      <w:pPr>
        <w:pStyle w:val="Listaszerbekezds"/>
        <w:rPr>
          <w:rFonts w:ascii="Times New Roman" w:hAnsi="Times New Roman" w:cs="Times New Roman"/>
          <w:sz w:val="24"/>
          <w:szCs w:val="24"/>
        </w:rPr>
      </w:pPr>
    </w:p>
    <w:p w14:paraId="517D6F42" w14:textId="77777777" w:rsidR="009960D2" w:rsidRPr="002B2E4C" w:rsidRDefault="009960D2" w:rsidP="009960D2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2B2E4C">
        <w:rPr>
          <w:rFonts w:ascii="Times New Roman" w:hAnsi="Times New Roman" w:cs="Times New Roman"/>
          <w:b/>
          <w:i/>
          <w:sz w:val="24"/>
          <w:szCs w:val="24"/>
        </w:rPr>
        <w:t>Beruházás az emberi tőkébe</w:t>
      </w:r>
    </w:p>
    <w:p w14:paraId="54221D07" w14:textId="77777777" w:rsidR="009960D2" w:rsidRDefault="009960D2" w:rsidP="009960D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B2E4C">
        <w:rPr>
          <w:rFonts w:ascii="Times New Roman" w:hAnsi="Times New Roman" w:cs="Times New Roman"/>
          <w:sz w:val="24"/>
          <w:szCs w:val="24"/>
        </w:rPr>
        <w:t xml:space="preserve">Kovács Viktor egy Miskolc-Tapolcán a szüleivel lakó egyetemi hallgató, aki 2014 szeptemberében kezdte a turizmus-vendéglátás alapszakot a Miskolci Egyetemen. 2014 nyarán egy szálloda recepcióján dolgozott Miskolc belvárosában teljes munkaidőben, határozatlan időtartamú munkaszerződéssel, ahol havi nettó 55.000 forintot keresett. Havonta 30.000 forinttal járul hozzá a lakhatási és étkezési költségekhez otthon. A havi </w:t>
      </w:r>
      <w:proofErr w:type="spellStart"/>
      <w:r w:rsidRPr="002B2E4C">
        <w:rPr>
          <w:rFonts w:ascii="Times New Roman" w:hAnsi="Times New Roman" w:cs="Times New Roman"/>
          <w:sz w:val="24"/>
          <w:szCs w:val="24"/>
        </w:rPr>
        <w:t>összvonalas</w:t>
      </w:r>
      <w:proofErr w:type="spellEnd"/>
      <w:r w:rsidRPr="002B2E4C">
        <w:rPr>
          <w:rFonts w:ascii="Times New Roman" w:hAnsi="Times New Roman" w:cs="Times New Roman"/>
          <w:sz w:val="24"/>
          <w:szCs w:val="24"/>
        </w:rPr>
        <w:t xml:space="preserve"> bérlete 3000 forint. A képzés 6 félév és a költségtérítés mértéke 150.000Ft </w:t>
      </w:r>
      <w:proofErr w:type="spellStart"/>
      <w:r w:rsidRPr="002B2E4C">
        <w:rPr>
          <w:rFonts w:ascii="Times New Roman" w:hAnsi="Times New Roman" w:cs="Times New Roman"/>
          <w:sz w:val="24"/>
          <w:szCs w:val="24"/>
        </w:rPr>
        <w:t>félévente</w:t>
      </w:r>
      <w:proofErr w:type="spellEnd"/>
      <w:r w:rsidRPr="002B2E4C">
        <w:rPr>
          <w:rFonts w:ascii="Times New Roman" w:hAnsi="Times New Roman" w:cs="Times New Roman"/>
          <w:sz w:val="24"/>
          <w:szCs w:val="24"/>
        </w:rPr>
        <w:t>. Végzés után mindenképp Miskolcon szeretne munkát vállalni. Diplomával a kezében havi nettó 150.000 forintos kezdő fizetéssel találna munkát Miskolcon. Jegyzetekre minden félévben 3000 forintot költ, vizsgadíjakra pedig 2000 forintot. Az időszakban érvényes kamatláb 2%. Mennyi Kovács Viktor tanulmányainak összes költsége</w:t>
      </w:r>
      <w:r w:rsidR="002B2E4C">
        <w:rPr>
          <w:rFonts w:ascii="Times New Roman" w:hAnsi="Times New Roman" w:cs="Times New Roman"/>
          <w:sz w:val="24"/>
          <w:szCs w:val="24"/>
        </w:rPr>
        <w:t>, ha költségtérítéses képzésre jár</w:t>
      </w:r>
      <w:r w:rsidRPr="002B2E4C">
        <w:rPr>
          <w:rFonts w:ascii="Times New Roman" w:hAnsi="Times New Roman" w:cs="Times New Roman"/>
          <w:sz w:val="24"/>
          <w:szCs w:val="24"/>
        </w:rPr>
        <w:t xml:space="preserve">? Az emberi tőke elmélete alapján </w:t>
      </w:r>
      <w:r w:rsidR="002B2E4C" w:rsidRPr="002B2E4C">
        <w:rPr>
          <w:rFonts w:ascii="Times New Roman" w:hAnsi="Times New Roman" w:cs="Times New Roman"/>
          <w:sz w:val="24"/>
          <w:szCs w:val="24"/>
        </w:rPr>
        <w:t>milyen esetben</w:t>
      </w:r>
      <w:r w:rsidRPr="002B2E4C">
        <w:rPr>
          <w:rFonts w:ascii="Times New Roman" w:hAnsi="Times New Roman" w:cs="Times New Roman"/>
          <w:sz w:val="24"/>
          <w:szCs w:val="24"/>
        </w:rPr>
        <w:t xml:space="preserve"> dönt a tanulmányok folytatása mellett?</w:t>
      </w:r>
    </w:p>
    <w:p w14:paraId="3BC07E85" w14:textId="77777777" w:rsidR="0089545C" w:rsidRDefault="0089545C" w:rsidP="009960D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2C27A26" w14:textId="7603591E" w:rsidR="0089545C" w:rsidRDefault="0089545C" w:rsidP="009960D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A722B1">
        <w:rPr>
          <w:rFonts w:ascii="Times New Roman" w:hAnsi="Times New Roman" w:cs="Times New Roman"/>
          <w:sz w:val="24"/>
          <w:szCs w:val="24"/>
        </w:rPr>
        <w:t>2</w:t>
      </w:r>
      <w:r w:rsidR="00AD165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december </w:t>
      </w:r>
      <w:r w:rsidR="00AD165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9D4E8BB" w14:textId="77777777" w:rsidR="0089545C" w:rsidRDefault="0089545C" w:rsidP="009960D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7F14179" w14:textId="34A3FB8F" w:rsidR="0089545C" w:rsidRPr="002B2E4C" w:rsidRDefault="0089545C" w:rsidP="0089545C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Siposné Nándori Eszter</w:t>
      </w:r>
      <w:r w:rsidR="00AD1654">
        <w:rPr>
          <w:rFonts w:ascii="Times New Roman" w:hAnsi="Times New Roman" w:cs="Times New Roman"/>
          <w:sz w:val="24"/>
          <w:szCs w:val="24"/>
        </w:rPr>
        <w:t xml:space="preserve"> és Kiss Zsuzsanna</w:t>
      </w:r>
    </w:p>
    <w:sectPr w:rsidR="0089545C" w:rsidRPr="002B2E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03168"/>
    <w:multiLevelType w:val="hybridMultilevel"/>
    <w:tmpl w:val="218A1BC2"/>
    <w:lvl w:ilvl="0" w:tplc="37E002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4A86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9507B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A26D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5D2BC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3298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0A6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2A21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EAAA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86D74E9"/>
    <w:multiLevelType w:val="hybridMultilevel"/>
    <w:tmpl w:val="C2FE3F0A"/>
    <w:lvl w:ilvl="0" w:tplc="F2880A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E63D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608A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3018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945A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90FC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38B8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AEE5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DAC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7BE77CB"/>
    <w:multiLevelType w:val="hybridMultilevel"/>
    <w:tmpl w:val="12F81F6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2D0F50"/>
    <w:multiLevelType w:val="hybridMultilevel"/>
    <w:tmpl w:val="69C89958"/>
    <w:lvl w:ilvl="0" w:tplc="404E7B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F0A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61440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0A89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24A1A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FAE2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6008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C686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C029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FDF61DB"/>
    <w:multiLevelType w:val="hybridMultilevel"/>
    <w:tmpl w:val="BE50942E"/>
    <w:lvl w:ilvl="0" w:tplc="0E8093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7A2C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265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AAC20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F0FD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9698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663B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7E7E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A04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7AB11CF"/>
    <w:multiLevelType w:val="hybridMultilevel"/>
    <w:tmpl w:val="EE6EAA8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8562AC"/>
    <w:multiLevelType w:val="hybridMultilevel"/>
    <w:tmpl w:val="5D60BA12"/>
    <w:lvl w:ilvl="0" w:tplc="C53C36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BCDC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8083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1A94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00A6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144E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6EEA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4226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E4EA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53A80DA0"/>
    <w:multiLevelType w:val="hybridMultilevel"/>
    <w:tmpl w:val="D3DE85FC"/>
    <w:lvl w:ilvl="0" w:tplc="75A01A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E044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841F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928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DEC1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2696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0BCF2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0C98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F058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4B43CB8"/>
    <w:multiLevelType w:val="hybridMultilevel"/>
    <w:tmpl w:val="39B8BEDC"/>
    <w:lvl w:ilvl="0" w:tplc="8226900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D92A94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B05AF94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38C57C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5D6412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B8CE479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AF61AF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5FE509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B50242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2133671086">
    <w:abstractNumId w:val="2"/>
  </w:num>
  <w:num w:numId="2" w16cid:durableId="1655337040">
    <w:abstractNumId w:val="1"/>
  </w:num>
  <w:num w:numId="3" w16cid:durableId="707951514">
    <w:abstractNumId w:val="3"/>
  </w:num>
  <w:num w:numId="4" w16cid:durableId="472017303">
    <w:abstractNumId w:val="6"/>
  </w:num>
  <w:num w:numId="5" w16cid:durableId="1986087895">
    <w:abstractNumId w:val="0"/>
  </w:num>
  <w:num w:numId="6" w16cid:durableId="49960613">
    <w:abstractNumId w:val="8"/>
  </w:num>
  <w:num w:numId="7" w16cid:durableId="259684497">
    <w:abstractNumId w:val="7"/>
  </w:num>
  <w:num w:numId="8" w16cid:durableId="448208914">
    <w:abstractNumId w:val="4"/>
  </w:num>
  <w:num w:numId="9" w16cid:durableId="3617138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302"/>
    <w:rsid w:val="000D5E25"/>
    <w:rsid w:val="000F45D9"/>
    <w:rsid w:val="002B2E4C"/>
    <w:rsid w:val="002B4A41"/>
    <w:rsid w:val="00326021"/>
    <w:rsid w:val="00350DC4"/>
    <w:rsid w:val="0045464F"/>
    <w:rsid w:val="0089545C"/>
    <w:rsid w:val="009960D2"/>
    <w:rsid w:val="009A1302"/>
    <w:rsid w:val="00A722B1"/>
    <w:rsid w:val="00AD1654"/>
    <w:rsid w:val="00AF4C92"/>
    <w:rsid w:val="00BB2884"/>
    <w:rsid w:val="00BE478E"/>
    <w:rsid w:val="00C35A51"/>
    <w:rsid w:val="00C9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EDF23"/>
  <w15:chartTrackingRefBased/>
  <w15:docId w15:val="{0781DF3C-6DFC-4C41-BA6B-730CD0766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A13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41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2447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053672">
          <w:marLeft w:val="1354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1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712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87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38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829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7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905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5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34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9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969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71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5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5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13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76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Eszter Siposné Dr. Nándori</dc:creator>
  <cp:keywords/>
  <dc:description/>
  <cp:lastModifiedBy>Eszter Siposné Dr. Nándori</cp:lastModifiedBy>
  <cp:revision>2</cp:revision>
  <cp:lastPrinted>2018-12-14T08:48:00Z</cp:lastPrinted>
  <dcterms:created xsi:type="dcterms:W3CDTF">2025-12-09T10:54:00Z</dcterms:created>
  <dcterms:modified xsi:type="dcterms:W3CDTF">2025-12-09T10:54:00Z</dcterms:modified>
</cp:coreProperties>
</file>